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DF77" w14:textId="45961EAE" w:rsidR="00023E8E" w:rsidRPr="00023E8E" w:rsidRDefault="00023E8E" w:rsidP="00023E8E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="00A723B6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23E8E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Бизнес коммуникацияның ғылыми негіздері</w:t>
      </w:r>
    </w:p>
    <w:p w14:paraId="1DCFD364" w14:textId="77777777" w:rsidR="00023E8E" w:rsidRDefault="00023E8E" w:rsidP="00023E8E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14:paraId="0B675756" w14:textId="77777777" w:rsidR="00023E8E" w:rsidRDefault="00023E8E" w:rsidP="00023E8E">
      <w:pPr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23E8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 лек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67B65D4" w14:textId="586CFC06" w:rsidR="00217838" w:rsidRPr="00023E8E" w:rsidRDefault="00023E8E" w:rsidP="00C3298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E8E">
        <w:rPr>
          <w:rFonts w:ascii="Times New Roman" w:hAnsi="Times New Roman" w:cs="Times New Roman"/>
          <w:sz w:val="24"/>
          <w:szCs w:val="24"/>
          <w:lang w:val="kk-KZ"/>
        </w:rPr>
        <w:t xml:space="preserve">Жалпы бизнес коммуникацияның ғылыми негіздері </w:t>
      </w:r>
      <w:r w:rsidR="00C3298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023E8E">
        <w:rPr>
          <w:rFonts w:ascii="Times New Roman" w:hAnsi="Times New Roman" w:cs="Times New Roman"/>
          <w:sz w:val="24"/>
          <w:szCs w:val="24"/>
          <w:lang w:val="kk-KZ"/>
        </w:rPr>
        <w:t>стратегиялық жоспарлардан тұрады.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7F17">
        <w:rPr>
          <w:rFonts w:ascii="Times New Roman" w:hAnsi="Times New Roman" w:cs="Times New Roman"/>
          <w:sz w:val="24"/>
          <w:szCs w:val="24"/>
          <w:lang w:val="kk-KZ"/>
        </w:rPr>
        <w:t xml:space="preserve">Ішкі сыртқы түрлі байланыстардың іскерлік қатынасының көрсеткіші мен нәтижесінің </w:t>
      </w:r>
      <w:r w:rsidR="00792444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шешімдерінен құралған нақты </w:t>
      </w:r>
      <w:r w:rsidR="00F07896">
        <w:rPr>
          <w:rFonts w:ascii="Times New Roman" w:hAnsi="Times New Roman" w:cs="Times New Roman"/>
          <w:sz w:val="24"/>
          <w:szCs w:val="24"/>
          <w:lang w:val="kk-KZ"/>
        </w:rPr>
        <w:t>жобалардың негізінде әлеуметтік-гуманитарлық сараптамасы айқындалған, дәлелді көрсеткіштермен жүзеге асқан теориялық тұжырым.</w:t>
      </w:r>
      <w:r w:rsidR="002749CF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Экономикалық коммуникацияның әлемдік байланысымен тікелей стратегиялық байланыс қорытындысымен дәлелденеді.</w:t>
      </w:r>
      <w:r w:rsidR="001B4630">
        <w:rPr>
          <w:rFonts w:ascii="Times New Roman" w:hAnsi="Times New Roman" w:cs="Times New Roman"/>
          <w:sz w:val="24"/>
          <w:szCs w:val="24"/>
          <w:lang w:val="kk-KZ"/>
        </w:rPr>
        <w:t xml:space="preserve"> Талдау мен зерттеу үлгісіндегі тұрақты әлеуметтік, экономикалық, интеграциялық қатынастылықтың көрсеткіші.</w:t>
      </w:r>
      <w:r w:rsidR="000754B0">
        <w:rPr>
          <w:rFonts w:ascii="Times New Roman" w:hAnsi="Times New Roman" w:cs="Times New Roman"/>
          <w:sz w:val="24"/>
          <w:szCs w:val="24"/>
          <w:lang w:val="kk-KZ"/>
        </w:rPr>
        <w:t xml:space="preserve"> Оның элементтерін сараптауда коммуникациялық байланыс шешімдерінің қазіргі күнге сәйкестілігін танытады.</w:t>
      </w:r>
      <w:r w:rsidR="00C7671C">
        <w:rPr>
          <w:rFonts w:ascii="Times New Roman" w:hAnsi="Times New Roman" w:cs="Times New Roman"/>
          <w:sz w:val="24"/>
          <w:szCs w:val="24"/>
          <w:lang w:val="kk-KZ"/>
        </w:rPr>
        <w:t xml:space="preserve"> Мәдени дәстүрде де ұжым мен жеке тұлғалардың әркетінен тараған кәсіпкерлік немесе идея алмасу тәсілдерінің жиынтығы.</w:t>
      </w:r>
      <w:r w:rsidR="00E52967">
        <w:rPr>
          <w:rFonts w:ascii="Times New Roman" w:hAnsi="Times New Roman" w:cs="Times New Roman"/>
          <w:sz w:val="24"/>
          <w:szCs w:val="24"/>
          <w:lang w:val="kk-KZ"/>
        </w:rPr>
        <w:t xml:space="preserve"> Оның ақпараттық функциясы қай кезеңде де алдыңғы қатардан көрінеді. Себебі ұжымдық мейлі жекебасылық алғашқы адымдарда актуалдылығымен </w:t>
      </w:r>
      <w:r w:rsidR="001E0FDC">
        <w:rPr>
          <w:rFonts w:ascii="Times New Roman" w:hAnsi="Times New Roman" w:cs="Times New Roman"/>
          <w:sz w:val="24"/>
          <w:szCs w:val="24"/>
          <w:lang w:val="kk-KZ"/>
        </w:rPr>
        <w:t>нақты кеңестермен коммуникативті тұрғыда жетістіктерге жетелейді.</w:t>
      </w:r>
      <w:r w:rsidR="00857930">
        <w:rPr>
          <w:rFonts w:ascii="Times New Roman" w:hAnsi="Times New Roman" w:cs="Times New Roman"/>
          <w:sz w:val="24"/>
          <w:szCs w:val="24"/>
          <w:lang w:val="kk-KZ"/>
        </w:rPr>
        <w:t xml:space="preserve"> Бүгінгі таңдағы экономикалық саяси қатынастың техногендік жолы осыны айғақтай түседі.</w:t>
      </w:r>
      <w:r w:rsidR="006E7D98">
        <w:rPr>
          <w:rFonts w:ascii="Times New Roman" w:hAnsi="Times New Roman" w:cs="Times New Roman"/>
          <w:sz w:val="24"/>
          <w:szCs w:val="24"/>
          <w:lang w:val="kk-KZ"/>
        </w:rPr>
        <w:t xml:space="preserve"> Яғни, бәсекеге, қиындықтарға қарамастан төтенше шешімдермен ұжымдық кеңес пен ғылыми артықшылықтарды қолдана отырып, оның </w:t>
      </w:r>
      <w:r w:rsidR="002C1E83">
        <w:rPr>
          <w:rFonts w:ascii="Times New Roman" w:hAnsi="Times New Roman" w:cs="Times New Roman"/>
          <w:sz w:val="24"/>
          <w:szCs w:val="24"/>
          <w:lang w:val="kk-KZ"/>
        </w:rPr>
        <w:t>қадамдарын табысты мақсаттарға пайдаланады.</w:t>
      </w:r>
    </w:p>
    <w:sectPr w:rsidR="00217838" w:rsidRPr="0002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ED"/>
    <w:rsid w:val="00023E8E"/>
    <w:rsid w:val="000754B0"/>
    <w:rsid w:val="001B4630"/>
    <w:rsid w:val="001E0FDC"/>
    <w:rsid w:val="00217838"/>
    <w:rsid w:val="002749CF"/>
    <w:rsid w:val="002C1E83"/>
    <w:rsid w:val="00447F17"/>
    <w:rsid w:val="00675B55"/>
    <w:rsid w:val="006E7D98"/>
    <w:rsid w:val="00792444"/>
    <w:rsid w:val="00857930"/>
    <w:rsid w:val="00A723B6"/>
    <w:rsid w:val="00C32987"/>
    <w:rsid w:val="00C7671C"/>
    <w:rsid w:val="00E52967"/>
    <w:rsid w:val="00F07896"/>
    <w:rsid w:val="00F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7185"/>
  <w15:chartTrackingRefBased/>
  <w15:docId w15:val="{2B76E247-9EE4-46D7-80D4-DBD0D428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15</cp:revision>
  <dcterms:created xsi:type="dcterms:W3CDTF">2022-01-18T16:26:00Z</dcterms:created>
  <dcterms:modified xsi:type="dcterms:W3CDTF">2022-01-18T17:03:00Z</dcterms:modified>
</cp:coreProperties>
</file>